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5863994</wp:posOffset>
            </wp:positionH>
            <wp:positionV relativeFrom="paragraph">
              <wp:posOffset>209550</wp:posOffset>
            </wp:positionV>
            <wp:extent cx="565381" cy="644888"/>
            <wp:effectExtent b="0" l="0" r="0" t="0"/>
            <wp:wrapNone/>
            <wp:docPr id="14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381" cy="644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020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206"/>
        <w:tblGridChange w:id="0">
          <w:tblGrid>
            <w:gridCol w:w="10206"/>
          </w:tblGrid>
        </w:tblGridChange>
      </w:tblGrid>
      <w:tr>
        <w:trPr>
          <w:cantSplit w:val="0"/>
          <w:tblHeader w:val="0"/>
        </w:trP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Our Lady and St Patrick’s RC Primary School</w:t>
            </w:r>
          </w:p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Half-termly Curriculum Newsletter</w:t>
            </w:r>
          </w:p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Class 5                                                                                                              Spring 2 ‘2023’ </w:t>
            </w:r>
          </w:p>
        </w:tc>
      </w:tr>
    </w:tbl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203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8"/>
        <w:gridCol w:w="1650"/>
        <w:gridCol w:w="7155"/>
        <w:tblGridChange w:id="0">
          <w:tblGrid>
            <w:gridCol w:w="1398"/>
            <w:gridCol w:w="1650"/>
            <w:gridCol w:w="71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color w:val="555555"/>
                <w:sz w:val="21"/>
                <w:szCs w:val="21"/>
                <w:highlight w:val="white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752475" cy="596900"/>
                  <wp:effectExtent b="0" l="0" r="0" t="0"/>
                  <wp:docPr id="13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96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Homework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  <w:rtl w:val="0"/>
              </w:rPr>
              <w:t xml:space="preserve">Set on Google Classroom: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  <w:rtl w:val="0"/>
              </w:rPr>
              <w:t xml:space="preserve">Homework is posted on Monday and the spelling test will be the following Monday.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u w:val="single"/>
                <w:rtl w:val="0"/>
              </w:rPr>
              <w:t xml:space="preserve">English: 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Weekly spellings are set each Monday. Each week, the children receive a list of 15 words which will focus on practising new spelling rules. 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color w:val="36363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Weekly spelling tests take place on Monday. 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Please make sure regular practice takes place.  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4"/>
                <w:szCs w:val="24"/>
                <w:u w:val="single"/>
                <w:rtl w:val="0"/>
              </w:rPr>
              <w:t xml:space="preserve">Maths: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IXL activities linking to our classroom learning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with a focus on maths and grammar for the Spelling, Punctuation and Grammar SATs paper in May 2023.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color w:val="555555"/>
                <w:sz w:val="21"/>
                <w:szCs w:val="21"/>
                <w:highlight w:val="white"/>
              </w:rPr>
              <w:drawing>
                <wp:inline distB="114300" distT="114300" distL="114300" distR="114300">
                  <wp:extent cx="579187" cy="614830"/>
                  <wp:effectExtent b="0" l="0" r="0" t="0"/>
                  <wp:docPr id="13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87" cy="6148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Reading for Pleasure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This half term we will be reading </w:t>
            </w:r>
          </w:p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808037" cy="1238549"/>
                  <wp:effectExtent b="0" l="0" r="0" t="0"/>
                  <wp:docPr id="13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37" cy="12385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88712" cy="588712"/>
                  <wp:effectExtent b="0" l="0" r="0" t="0"/>
                  <wp:docPr id="13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712" cy="5887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Writing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writing focus will start with explanations followed by biographies. The first unit will focus on non-fictional writing in sequence developing the use of adverbial phrases, relative pronouns and the use of brackets. Our second unit will follow the same grammar developments using biographies.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23211" cy="567990"/>
                  <wp:effectExtent b="0" l="0" r="0" t="0"/>
                  <wp:docPr id="13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211" cy="5679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Maths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This half term the children will be mainly focusing on fractions. This is a large unit where we will learn and develop understanding of equivalent fractions, mixed numbers, proper and improper fractions, adding and  subtracting fractions.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52272" cy="633635"/>
                  <wp:effectExtent b="0" l="0" r="0" t="0"/>
                  <wp:docPr id="13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6336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ind w:right="-2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children will continue with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4"/>
                <w:szCs w:val="24"/>
                <w:rtl w:val="0"/>
              </w:rPr>
              <w:t xml:space="preserve">unity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after half term. initially we shall examining the Eucharist is detail before reflecting on Lent. </w:t>
            </w:r>
          </w:p>
        </w:tc>
      </w:tr>
      <w:tr>
        <w:trPr>
          <w:cantSplit w:val="0"/>
          <w:trHeight w:val="1339.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89756" cy="689756"/>
                  <wp:effectExtent b="0" l="0" r="0" t="0"/>
                  <wp:docPr id="13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56" cy="6897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Science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focus for this half term is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4"/>
                <w:szCs w:val="24"/>
                <w:rtl w:val="0"/>
              </w:rPr>
              <w:t xml:space="preserve">Earth and Space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children will learn about Earth and its position in the solar system. We will examine day and night with  a science week focus on sundials. Finally we shall learn about the phases of the moon.</w:t>
            </w:r>
          </w:p>
        </w:tc>
      </w:tr>
      <w:tr>
        <w:trPr>
          <w:cantSplit w:val="0"/>
          <w:trHeight w:val="12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12788" cy="602356"/>
                  <wp:effectExtent b="0" l="0" r="0" t="0"/>
                  <wp:docPr id="13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788" cy="6023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Geography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after="240"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This half term year 5 is investigating world climates, learning about climate zones, biomes and finally examining the impact of climate change.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52475" cy="698500"/>
                  <wp:effectExtent b="0" l="0" r="0" t="0"/>
                  <wp:docPr id="14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D&amp;T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line="240" w:lineRule="auto"/>
              <w:ind w:left="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focus is mechanical structures. The children will be making a catapult out of lollipop sticks and we shall evaluate our product after a catapult competition.</w:t>
            </w:r>
          </w:p>
        </w:tc>
      </w:tr>
      <w:tr>
        <w:trPr>
          <w:cantSplit w:val="0"/>
          <w:trHeight w:val="14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18778" cy="691483"/>
                  <wp:effectExtent b="0" l="0" r="0" t="0"/>
                  <wp:docPr id="13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778" cy="6914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RHE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This half term the children will continue learning money and how we spend our money with a an examination of ethical buying by learning about fair trade.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12537" cy="652323"/>
                  <wp:effectExtent b="0" l="0" r="0" t="0"/>
                  <wp:docPr id="14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537" cy="6523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PE lessons will be held on Tuesdays and Fridays. The children will need to make sure their PE kit is in school. 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children will be learning how to play tennis and take part in dance lessons.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30893" cy="592116"/>
                  <wp:effectExtent b="0" l="0" r="0" t="0"/>
                  <wp:docPr id="14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93" cy="5921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Computing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children will continue learning about programming. They will learn how to decompose a program into an algorithm and learn how to write </w:t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algorithms for a purpose.</w:t>
            </w:r>
          </w:p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Our focus is on music, creating our own sounds for specific effect.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52475" cy="558800"/>
                  <wp:effectExtent b="0" l="0" r="0" t="0"/>
                  <wp:docPr id="14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58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Teacher contact: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sz w:val="20"/>
                <w:szCs w:val="20"/>
                <w:rtl w:val="0"/>
              </w:rPr>
              <w:t xml:space="preserve">Class 6 Dojo Page.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omic Sans MS" w:cs="Comic Sans MS" w:eastAsia="Comic Sans MS" w:hAnsi="Comic Sans MS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sz w:val="18"/>
                <w:szCs w:val="18"/>
                <w:rtl w:val="0"/>
              </w:rPr>
              <w:t xml:space="preserve">Please note that teachers are teaching from 8.30 am - 3.15 pm.  If your contact is urgent please contact the school office </w:t>
            </w:r>
            <w:hyperlink r:id="rId21">
              <w:r w:rsidDel="00000000" w:rsidR="00000000" w:rsidRPr="00000000">
                <w:rPr>
                  <w:rFonts w:ascii="Comic Sans MS" w:cs="Comic Sans MS" w:eastAsia="Comic Sans MS" w:hAnsi="Comic Sans MS"/>
                  <w:i w:val="1"/>
                  <w:color w:val="1155cc"/>
                  <w:sz w:val="18"/>
                  <w:szCs w:val="18"/>
                  <w:u w:val="single"/>
                  <w:rtl w:val="0"/>
                </w:rPr>
                <w:t xml:space="preserve">office@olsp.uk</w:t>
              </w:r>
            </w:hyperlink>
            <w:r w:rsidDel="00000000" w:rsidR="00000000" w:rsidRPr="00000000">
              <w:rPr>
                <w:rFonts w:ascii="Comic Sans MS" w:cs="Comic Sans MS" w:eastAsia="Comic Sans MS" w:hAnsi="Comic Sans MS"/>
                <w:i w:val="1"/>
                <w:sz w:val="18"/>
                <w:szCs w:val="18"/>
                <w:rtl w:val="0"/>
              </w:rPr>
              <w:t xml:space="preserve"> during the school day.</w:t>
            </w:r>
          </w:p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sz w:val="18"/>
                <w:szCs w:val="18"/>
                <w:rtl w:val="0"/>
              </w:rPr>
              <w:t xml:space="preserve">There is no requirement for a teacher to reply to emails or class dojo messages received after 6 pm or at the weekend.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6" w:top="566" w:left="850" w:right="85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mic Sans MS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ListParagraph">
    <w:name w:val="List Paragraph"/>
    <w:basedOn w:val="Normal"/>
    <w:uiPriority w:val="34"/>
    <w:qFormat w:val="1"/>
    <w:rsid w:val="008F3C75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11" Type="http://schemas.openxmlformats.org/officeDocument/2006/relationships/image" Target="media/image13.png"/><Relationship Id="rId10" Type="http://schemas.openxmlformats.org/officeDocument/2006/relationships/image" Target="media/image12.png"/><Relationship Id="rId21" Type="http://schemas.openxmlformats.org/officeDocument/2006/relationships/hyperlink" Target="mailto:office@olsp.uk" TargetMode="External"/><Relationship Id="rId13" Type="http://schemas.openxmlformats.org/officeDocument/2006/relationships/image" Target="media/image4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6.png"/><Relationship Id="rId14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customXml" Target="../customXML/item1.xml"/><Relationship Id="rId18" Type="http://schemas.openxmlformats.org/officeDocument/2006/relationships/image" Target="media/image5.png"/><Relationship Id="rId7" Type="http://schemas.openxmlformats.org/officeDocument/2006/relationships/image" Target="media/image9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KE5y1r6TKr9BJfIZuJUZwF2uyxA==">AMUW2mWNTNqaMa4KOznno4UugaDq2uXLaaFFBGCeHyNPnPj6Q1O9c1BMuMX8N3H/7o9SpMWbLDfyM8somQU6e68pEbgBzbJPTAfAg7dDxm/2QAJL4h3OuMQ=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2022-04-06T16:30:00Z</dcterms:created>
  <dc:creator>Kim Wathen</dc:creator>
</cp:coreProperties>
</file>